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Times New Roman" w:eastAsia="仿宋_GB2312"/>
          <w:sz w:val="32"/>
        </w:rPr>
      </w:pPr>
      <w:r>
        <w:rPr>
          <w:rFonts w:hAnsi="Times New Roman" w:eastAsia="仿宋_GB2312"/>
          <w:b/>
          <w:sz w:val="32"/>
        </w:rPr>
        <w:t>附件2：</w:t>
      </w:r>
    </w:p>
    <w:p>
      <w:pPr>
        <w:spacing w:line="360" w:lineRule="auto"/>
        <w:jc w:val="center"/>
        <w:rPr>
          <w:rFonts w:hAnsi="Times New Roman"/>
          <w:b/>
          <w:sz w:val="30"/>
        </w:rPr>
      </w:pPr>
      <w:bookmarkStart w:id="0" w:name="_GoBack"/>
      <w:r>
        <w:rPr>
          <w:rFonts w:hint="eastAsia" w:hAnsi="Times New Roman"/>
          <w:b/>
          <w:sz w:val="30"/>
        </w:rPr>
        <w:t>第四届中国教育创新成果公益博览会</w:t>
      </w:r>
    </w:p>
    <w:p>
      <w:pPr>
        <w:spacing w:line="360" w:lineRule="auto"/>
        <w:jc w:val="center"/>
        <w:rPr>
          <w:rFonts w:hAnsi="Times New Roman"/>
          <w:b/>
          <w:sz w:val="30"/>
        </w:rPr>
      </w:pPr>
      <w:r>
        <w:rPr>
          <w:rFonts w:hAnsi="Times New Roman"/>
          <w:b/>
          <w:sz w:val="30"/>
        </w:rPr>
        <w:t>举办活动申请</w:t>
      </w:r>
      <w:r>
        <w:rPr>
          <w:rFonts w:hint="eastAsia" w:hAnsi="Times New Roman"/>
          <w:b/>
          <w:sz w:val="30"/>
        </w:rPr>
        <w:t>意向</w:t>
      </w:r>
      <w:r>
        <w:rPr>
          <w:rFonts w:hAnsi="Times New Roman"/>
          <w:b/>
          <w:sz w:val="30"/>
        </w:rPr>
        <w:t>表</w:t>
      </w:r>
    </w:p>
    <w:bookmarkEnd w:id="0"/>
    <w:p>
      <w:pPr>
        <w:spacing w:line="360" w:lineRule="auto"/>
        <w:ind w:firstLine="420"/>
        <w:rPr>
          <w:rFonts w:hAnsi="Times New Roman"/>
          <w:sz w:val="24"/>
          <w:szCs w:val="24"/>
        </w:rPr>
      </w:pPr>
      <w:r>
        <w:rPr>
          <w:rFonts w:hint="eastAsia" w:hAnsi="Times New Roman"/>
          <w:sz w:val="24"/>
          <w:szCs w:val="24"/>
        </w:rPr>
        <w:t>教博会活动</w:t>
      </w:r>
      <w:r>
        <w:rPr>
          <w:rFonts w:hAnsi="Times New Roman"/>
          <w:sz w:val="24"/>
          <w:szCs w:val="24"/>
        </w:rPr>
        <w:t>由教育创新成果研发机构或个人自主组织。</w:t>
      </w:r>
      <w:r>
        <w:rPr>
          <w:rFonts w:hint="eastAsia" w:hAnsi="Times New Roman"/>
          <w:sz w:val="24"/>
          <w:szCs w:val="24"/>
        </w:rPr>
        <w:t>组委会收到申请意向且通过审核后，与珠海国际会展中心协调场地</w:t>
      </w:r>
      <w:r>
        <w:rPr>
          <w:rFonts w:hAnsi="Times New Roman"/>
          <w:sz w:val="24"/>
          <w:szCs w:val="24"/>
        </w:rPr>
        <w:t>，场地费用由</w:t>
      </w:r>
      <w:r>
        <w:rPr>
          <w:rFonts w:hint="eastAsia" w:hAnsi="Times New Roman"/>
          <w:sz w:val="24"/>
          <w:szCs w:val="24"/>
        </w:rPr>
        <w:t>活动</w:t>
      </w:r>
      <w:r>
        <w:rPr>
          <w:rFonts w:hAnsi="Times New Roman"/>
          <w:sz w:val="24"/>
          <w:szCs w:val="24"/>
        </w:rPr>
        <w:t>组织方承担。</w:t>
      </w:r>
      <w:r>
        <w:rPr>
          <w:rFonts w:hint="eastAsia" w:hAnsi="Times New Roman"/>
          <w:sz w:val="24"/>
          <w:szCs w:val="24"/>
        </w:rPr>
        <w:t>所举办的活动</w:t>
      </w:r>
      <w:r>
        <w:rPr>
          <w:rFonts w:hAnsi="Times New Roman"/>
          <w:sz w:val="24"/>
          <w:szCs w:val="24"/>
        </w:rPr>
        <w:t>须聚焦与教博会主题有关的话题且进行深入的研讨。</w:t>
      </w:r>
    </w:p>
    <w:tbl>
      <w:tblPr>
        <w:tblStyle w:val="3"/>
        <w:tblW w:w="83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494"/>
        <w:gridCol w:w="1710"/>
        <w:gridCol w:w="2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是否申报了教育创新成果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A是；B否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教育创新成果名称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注：第一项选择“是”的回答此项内容，选择“否”的跳过此项。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申请机构或个人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活动类型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A论坛；B沙龙；C发布会；D签约仪式；E.其他</w:t>
            </w:r>
            <w:r>
              <w:rPr>
                <w:rFonts w:hAnsi="Times New Roman"/>
              </w:rPr>
              <w:t>，请说明：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活动</w:t>
            </w:r>
            <w:r>
              <w:rPr>
                <w:rFonts w:hAnsi="Times New Roman"/>
              </w:rPr>
              <w:t>主题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活动</w:t>
            </w:r>
            <w:r>
              <w:rPr>
                <w:rFonts w:hAnsi="Times New Roman"/>
              </w:rPr>
              <w:t>主办单位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活动</w:t>
            </w:r>
            <w:r>
              <w:rPr>
                <w:rFonts w:hAnsi="Times New Roman"/>
              </w:rPr>
              <w:t>承办单位</w:t>
            </w:r>
          </w:p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（如无，可不填写）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拟举办时间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A.半天  B.一天  C.一天半  D.两天</w:t>
            </w:r>
            <w:r>
              <w:rPr>
                <w:rFonts w:hint="eastAsia" w:hAnsi="Times New Roman"/>
              </w:rPr>
              <w:t>E.</w:t>
            </w:r>
            <w:r>
              <w:rPr>
                <w:rFonts w:hAnsi="Times New Roman"/>
              </w:rPr>
              <w:t>其他，请说明：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拟开始时间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A</w:t>
            </w:r>
            <w:r>
              <w:rPr>
                <w:rFonts w:hAnsi="Times New Roman"/>
              </w:rPr>
              <w:t>.11</w:t>
            </w:r>
            <w:r>
              <w:rPr>
                <w:rFonts w:hint="eastAsia" w:hAnsi="Times New Roman"/>
              </w:rPr>
              <w:t>月1</w:t>
            </w:r>
            <w:r>
              <w:rPr>
                <w:rFonts w:hAnsi="Times New Roman"/>
              </w:rPr>
              <w:t>2</w:t>
            </w:r>
            <w:r>
              <w:rPr>
                <w:rFonts w:hint="eastAsia" w:hAnsi="Times New Roman"/>
              </w:rPr>
              <w:t>日下午B</w:t>
            </w:r>
            <w:r>
              <w:rPr>
                <w:rFonts w:hAnsi="Times New Roman"/>
              </w:rPr>
              <w:t>.11</w:t>
            </w:r>
            <w:r>
              <w:rPr>
                <w:rFonts w:hint="eastAsia" w:hAnsi="Times New Roman"/>
              </w:rPr>
              <w:t>月1</w:t>
            </w:r>
            <w:r>
              <w:rPr>
                <w:rFonts w:hAnsi="Times New Roman"/>
              </w:rPr>
              <w:t>3</w:t>
            </w:r>
            <w:r>
              <w:rPr>
                <w:rFonts w:hint="eastAsia" w:hAnsi="Times New Roman"/>
              </w:rPr>
              <w:t>日上午C.</w:t>
            </w:r>
            <w:r>
              <w:rPr>
                <w:rFonts w:hAnsi="Times New Roman"/>
              </w:rPr>
              <w:t>11</w:t>
            </w:r>
            <w:r>
              <w:rPr>
                <w:rFonts w:hint="eastAsia" w:hAnsi="Times New Roman"/>
              </w:rPr>
              <w:t>月1</w:t>
            </w:r>
            <w:r>
              <w:rPr>
                <w:rFonts w:hAnsi="Times New Roman"/>
              </w:rPr>
              <w:t>3</w:t>
            </w:r>
            <w:r>
              <w:rPr>
                <w:rFonts w:hint="eastAsia" w:hAnsi="Times New Roman"/>
              </w:rPr>
              <w:t>日下午</w:t>
            </w:r>
          </w:p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D.</w:t>
            </w:r>
            <w:r>
              <w:rPr>
                <w:rFonts w:hAnsi="Times New Roman"/>
              </w:rPr>
              <w:t>11</w:t>
            </w:r>
            <w:r>
              <w:rPr>
                <w:rFonts w:hint="eastAsia" w:hAnsi="Times New Roman"/>
              </w:rPr>
              <w:t>月1</w:t>
            </w:r>
            <w:r>
              <w:rPr>
                <w:rFonts w:hAnsi="Times New Roman"/>
              </w:rPr>
              <w:t>4</w:t>
            </w:r>
            <w:r>
              <w:rPr>
                <w:rFonts w:hint="eastAsia" w:hAnsi="Times New Roman"/>
              </w:rPr>
              <w:t>日上午E</w:t>
            </w:r>
            <w:r>
              <w:rPr>
                <w:rFonts w:hAnsi="Times New Roman"/>
              </w:rPr>
              <w:t>.11</w:t>
            </w:r>
            <w:r>
              <w:rPr>
                <w:rFonts w:hint="eastAsia" w:hAnsi="Times New Roman"/>
              </w:rPr>
              <w:t>月1</w:t>
            </w:r>
            <w:r>
              <w:rPr>
                <w:rFonts w:hAnsi="Times New Roman"/>
              </w:rPr>
              <w:t>4</w:t>
            </w:r>
            <w:r>
              <w:rPr>
                <w:rFonts w:hint="eastAsia" w:hAnsi="Times New Roman"/>
              </w:rPr>
              <w:t>日下午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预期规模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A.50人  B.100人  C.200人  D.300人及以上</w:t>
            </w:r>
            <w:r>
              <w:rPr>
                <w:rFonts w:hint="eastAsia" w:hAnsi="Times New Roman"/>
              </w:rPr>
              <w:t xml:space="preserve"> </w:t>
            </w:r>
            <w:r>
              <w:rPr>
                <w:rFonts w:hAnsi="Times New Roman"/>
              </w:rPr>
              <w:t xml:space="preserve"> </w:t>
            </w:r>
            <w:r>
              <w:rPr>
                <w:rFonts w:hint="eastAsia" w:hAnsi="Times New Roman"/>
              </w:rPr>
              <w:t>E.</w:t>
            </w:r>
            <w:r>
              <w:rPr>
                <w:rFonts w:hAnsi="Times New Roman"/>
              </w:rPr>
              <w:t>50</w:t>
            </w:r>
            <w:r>
              <w:rPr>
                <w:rFonts w:hint="eastAsia" w:hAnsi="Times New Roman"/>
              </w:rPr>
              <w:t>人以下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参会人员组织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A.主办单位组织   B.承办单位组织   C.其他，请说明：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参会费用</w:t>
            </w:r>
          </w:p>
        </w:tc>
        <w:tc>
          <w:tcPr>
            <w:tcW w:w="6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A.免费   B.收费，具体标准：</w:t>
            </w:r>
            <w:r>
              <w:rPr>
                <w:rFonts w:hint="eastAsia" w:hAnsi="Times New Roman"/>
              </w:rPr>
              <w:t xml:space="preserve"> </w:t>
            </w:r>
            <w:r>
              <w:rPr>
                <w:rFonts w:hAnsi="Times New Roman"/>
              </w:rPr>
              <w:t xml:space="preserve"> 元/每位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联系人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联系电话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电子邮箱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微信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8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活动</w:t>
            </w:r>
            <w:r>
              <w:rPr>
                <w:rFonts w:hAnsi="Times New Roman"/>
              </w:rPr>
              <w:t>创新点：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8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int="eastAsia" w:hAnsi="Times New Roman"/>
              </w:rPr>
              <w:t>活动简介</w:t>
            </w:r>
            <w:r>
              <w:rPr>
                <w:rFonts w:hAnsi="Times New Roman"/>
              </w:rPr>
              <w:t>及</w:t>
            </w:r>
            <w:r>
              <w:rPr>
                <w:rFonts w:hint="eastAsia" w:hAnsi="Times New Roman"/>
              </w:rPr>
              <w:t>日程</w:t>
            </w:r>
            <w:r>
              <w:rPr>
                <w:rFonts w:hAnsi="Times New Roman"/>
              </w:rPr>
              <w:t>安排（须说明</w:t>
            </w:r>
            <w:r>
              <w:rPr>
                <w:rFonts w:hint="eastAsia" w:hAnsi="Times New Roman"/>
              </w:rPr>
              <w:t>活动的主要内容，</w:t>
            </w:r>
            <w:r>
              <w:rPr>
                <w:rFonts w:hAnsi="Times New Roman"/>
              </w:rPr>
              <w:t>每个单元的议题及形式）：</w:t>
            </w:r>
          </w:p>
          <w:p>
            <w:pPr>
              <w:spacing w:line="360" w:lineRule="auto"/>
              <w:rPr>
                <w:rFonts w:hAnsi="Times New Roman"/>
              </w:rPr>
            </w:pPr>
          </w:p>
          <w:p>
            <w:pPr>
              <w:spacing w:line="360" w:lineRule="auto"/>
              <w:rPr>
                <w:rFonts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8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邀请的重要嘉宾及其简介：</w:t>
            </w:r>
          </w:p>
          <w:p>
            <w:pPr>
              <w:spacing w:line="360" w:lineRule="auto"/>
              <w:rPr>
                <w:rFonts w:hAnsi="Times New Roman"/>
              </w:rPr>
            </w:pPr>
          </w:p>
          <w:p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（可加行）</w:t>
            </w:r>
          </w:p>
        </w:tc>
      </w:tr>
    </w:tbl>
    <w:p>
      <w:pPr>
        <w:spacing w:line="312" w:lineRule="auto"/>
        <w:rPr>
          <w:rFonts w:ascii="楷体" w:hAnsi="楷体" w:eastAsia="楷体"/>
          <w:sz w:val="24"/>
          <w:szCs w:val="24"/>
        </w:rPr>
      </w:pPr>
    </w:p>
    <w:p>
      <w:pPr>
        <w:spacing w:line="312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</w:t>
      </w:r>
    </w:p>
    <w:p>
      <w:pPr>
        <w:pStyle w:val="4"/>
        <w:numPr>
          <w:ilvl w:val="0"/>
          <w:numId w:val="1"/>
        </w:numPr>
        <w:spacing w:line="312" w:lineRule="auto"/>
        <w:ind w:firstLineChars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论坛时长为</w:t>
      </w:r>
      <w:r>
        <w:rPr>
          <w:rFonts w:ascii="楷体" w:hAnsi="楷体" w:eastAsia="楷体"/>
          <w:sz w:val="24"/>
          <w:szCs w:val="24"/>
        </w:rPr>
        <w:t>0.5</w:t>
      </w:r>
      <w:r>
        <w:rPr>
          <w:rFonts w:hint="eastAsia" w:ascii="楷体" w:hAnsi="楷体" w:eastAsia="楷体"/>
          <w:sz w:val="24"/>
          <w:szCs w:val="24"/>
        </w:rPr>
        <w:t>-</w:t>
      </w:r>
      <w:r>
        <w:rPr>
          <w:rFonts w:ascii="楷体" w:hAnsi="楷体" w:eastAsia="楷体"/>
          <w:sz w:val="24"/>
          <w:szCs w:val="24"/>
        </w:rPr>
        <w:t>2</w:t>
      </w:r>
      <w:r>
        <w:rPr>
          <w:rFonts w:hint="eastAsia" w:ascii="楷体" w:hAnsi="楷体" w:eastAsia="楷体"/>
          <w:sz w:val="24"/>
          <w:szCs w:val="24"/>
        </w:rPr>
        <w:t>.</w:t>
      </w:r>
      <w:r>
        <w:rPr>
          <w:rFonts w:ascii="楷体" w:hAnsi="楷体" w:eastAsia="楷体"/>
          <w:sz w:val="24"/>
          <w:szCs w:val="24"/>
        </w:rPr>
        <w:t>5</w:t>
      </w:r>
      <w:r>
        <w:rPr>
          <w:rFonts w:hint="eastAsia" w:ascii="楷体" w:hAnsi="楷体" w:eastAsia="楷体"/>
          <w:sz w:val="24"/>
          <w:szCs w:val="24"/>
        </w:rPr>
        <w:t>天不等。</w:t>
      </w:r>
    </w:p>
    <w:p>
      <w:pPr>
        <w:pStyle w:val="4"/>
        <w:numPr>
          <w:ilvl w:val="0"/>
          <w:numId w:val="1"/>
        </w:numPr>
        <w:spacing w:line="312" w:lineRule="auto"/>
        <w:ind w:firstLineChars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每场沙龙时长大约4</w:t>
      </w:r>
      <w:r>
        <w:rPr>
          <w:rFonts w:ascii="楷体" w:hAnsi="楷体" w:eastAsia="楷体"/>
          <w:sz w:val="24"/>
          <w:szCs w:val="24"/>
        </w:rPr>
        <w:t>0</w:t>
      </w:r>
      <w:r>
        <w:rPr>
          <w:rFonts w:hint="eastAsia" w:ascii="楷体" w:hAnsi="楷体" w:eastAsia="楷体"/>
          <w:sz w:val="24"/>
          <w:szCs w:val="24"/>
        </w:rPr>
        <w:t>-</w:t>
      </w:r>
      <w:r>
        <w:rPr>
          <w:rFonts w:ascii="楷体" w:hAnsi="楷体" w:eastAsia="楷体"/>
          <w:sz w:val="24"/>
          <w:szCs w:val="24"/>
        </w:rPr>
        <w:t>60</w:t>
      </w:r>
      <w:r>
        <w:rPr>
          <w:rFonts w:hint="eastAsia" w:ascii="楷体" w:hAnsi="楷体" w:eastAsia="楷体"/>
          <w:sz w:val="24"/>
          <w:szCs w:val="24"/>
        </w:rPr>
        <w:t>分钟，来自不同机构的主题接近、规模接近的沙龙会被安排在一个会场，组委会将沙龙排期后，会与每家机构确认。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snapToGrid w:val="0"/>
        <w:spacing w:line="360" w:lineRule="auto"/>
        <w:rPr>
          <w:rFonts w:ascii="宋体"/>
          <w:b/>
          <w:sz w:val="32"/>
          <w:szCs w:val="32"/>
        </w:rPr>
      </w:pPr>
    </w:p>
    <w:p>
      <w:pPr>
        <w:jc w:val="center"/>
        <w:rPr>
          <w:rFonts w:ascii="宋体"/>
          <w:b/>
          <w:sz w:val="32"/>
          <w:szCs w:val="32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0CB"/>
    <w:multiLevelType w:val="multilevel"/>
    <w:tmpl w:val="274240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78DB"/>
    <w:rsid w:val="2E3978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2018-08-24T10:32:00Z</dcterms:created>
  <dc:creator>wy</dc:creator>
  <cp:lastModifiedBy>wy</cp:lastModifiedBy>
  <dcterms:modified xsi:type="dcterms:W3CDTF">2018-08-24T10:32:48Z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